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58" w:rsidRPr="00672517" w:rsidRDefault="00366A58" w:rsidP="00366A58">
      <w:pPr>
        <w:ind w:left="4253"/>
        <w:rPr>
          <w:i/>
          <w:sz w:val="20"/>
        </w:rPr>
      </w:pPr>
      <w:r w:rsidRPr="00672517">
        <w:rPr>
          <w:i/>
          <w:sz w:val="20"/>
        </w:rPr>
        <w:t>Приложение №</w:t>
      </w:r>
      <w:r>
        <w:rPr>
          <w:i/>
          <w:sz w:val="20"/>
        </w:rPr>
        <w:t> 3</w:t>
      </w:r>
      <w:r w:rsidRPr="00672517">
        <w:rPr>
          <w:i/>
          <w:sz w:val="20"/>
        </w:rPr>
        <w:t>к Положению  о</w:t>
      </w:r>
      <w:r>
        <w:rPr>
          <w:i/>
          <w:sz w:val="20"/>
        </w:rPr>
        <w:t xml:space="preserve"> </w:t>
      </w:r>
      <w:r w:rsidRPr="00672517">
        <w:rPr>
          <w:i/>
          <w:sz w:val="20"/>
        </w:rPr>
        <w:t xml:space="preserve">порядке проведения </w:t>
      </w:r>
    </w:p>
    <w:p w:rsidR="00366A58" w:rsidRPr="00672517" w:rsidRDefault="00366A58" w:rsidP="00366A58">
      <w:pPr>
        <w:ind w:left="4253"/>
        <w:rPr>
          <w:i/>
          <w:sz w:val="20"/>
        </w:rPr>
      </w:pPr>
      <w:r w:rsidRPr="00672517">
        <w:rPr>
          <w:i/>
          <w:sz w:val="20"/>
        </w:rPr>
        <w:t xml:space="preserve">регионального этапа </w:t>
      </w:r>
      <w:r>
        <w:rPr>
          <w:i/>
          <w:sz w:val="20"/>
        </w:rPr>
        <w:t xml:space="preserve"> </w:t>
      </w:r>
      <w:r w:rsidR="008F6068">
        <w:rPr>
          <w:i/>
          <w:sz w:val="20"/>
        </w:rPr>
        <w:t>Областной</w:t>
      </w:r>
      <w:r w:rsidRPr="00672517">
        <w:rPr>
          <w:i/>
          <w:sz w:val="20"/>
        </w:rPr>
        <w:t xml:space="preserve"> олимпиады</w:t>
      </w:r>
    </w:p>
    <w:p w:rsidR="00366A58" w:rsidRPr="00672517" w:rsidRDefault="00366A58" w:rsidP="008F6068">
      <w:pPr>
        <w:ind w:left="4253"/>
        <w:rPr>
          <w:i/>
          <w:sz w:val="20"/>
        </w:rPr>
      </w:pPr>
      <w:r w:rsidRPr="00672517">
        <w:rPr>
          <w:i/>
          <w:sz w:val="20"/>
        </w:rPr>
        <w:t xml:space="preserve">по специальности </w:t>
      </w:r>
      <w:r w:rsidRPr="00D76A61">
        <w:rPr>
          <w:i/>
          <w:sz w:val="20"/>
        </w:rPr>
        <w:t>09.02.07</w:t>
      </w:r>
      <w:r>
        <w:rPr>
          <w:i/>
          <w:sz w:val="20"/>
        </w:rPr>
        <w:t xml:space="preserve"> «</w:t>
      </w:r>
      <w:r w:rsidRPr="00D76A61">
        <w:rPr>
          <w:i/>
          <w:sz w:val="20"/>
        </w:rPr>
        <w:t>Информационные системы и программирование»</w:t>
      </w:r>
      <w:r w:rsidRPr="00672517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672517">
        <w:rPr>
          <w:i/>
          <w:sz w:val="20"/>
        </w:rPr>
        <w:t>среди обучающихся профессиональных</w:t>
      </w:r>
      <w:r>
        <w:rPr>
          <w:i/>
          <w:sz w:val="20"/>
        </w:rPr>
        <w:t xml:space="preserve"> </w:t>
      </w:r>
      <w:r w:rsidRPr="00672517">
        <w:rPr>
          <w:i/>
          <w:sz w:val="20"/>
        </w:rPr>
        <w:t>образовательных организаций, подведомственных Министерству образования Московской области</w:t>
      </w:r>
    </w:p>
    <w:p w:rsidR="00672517" w:rsidRPr="00672517" w:rsidRDefault="00672517" w:rsidP="00366A58">
      <w:pPr>
        <w:ind w:left="4253"/>
        <w:rPr>
          <w:i/>
          <w:sz w:val="20"/>
        </w:rPr>
      </w:pPr>
    </w:p>
    <w:p w:rsidR="006156F8" w:rsidRPr="00657937" w:rsidRDefault="006156F8" w:rsidP="006156F8">
      <w:pPr>
        <w:spacing w:line="360" w:lineRule="auto"/>
        <w:jc w:val="center"/>
        <w:rPr>
          <w:b/>
          <w:sz w:val="16"/>
          <w:szCs w:val="16"/>
        </w:rPr>
      </w:pPr>
    </w:p>
    <w:p w:rsidR="0045302D" w:rsidRPr="0045302D" w:rsidRDefault="0045302D" w:rsidP="00CC4CFD">
      <w:pPr>
        <w:spacing w:line="360" w:lineRule="auto"/>
        <w:ind w:left="709"/>
        <w:rPr>
          <w:b/>
          <w:sz w:val="28"/>
          <w:szCs w:val="28"/>
        </w:rPr>
      </w:pPr>
      <w:r w:rsidRPr="0045302D">
        <w:rPr>
          <w:b/>
          <w:sz w:val="28"/>
          <w:szCs w:val="28"/>
        </w:rPr>
        <w:t>КРИТЕРИИ ОЦЕНКИ ВЫПОЛНЕННЫХ ЗАДАНИЙ</w:t>
      </w:r>
    </w:p>
    <w:p w:rsidR="003F1979" w:rsidRPr="003F1979" w:rsidRDefault="003F1979" w:rsidP="003F1979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F1979">
        <w:rPr>
          <w:b/>
          <w:sz w:val="28"/>
          <w:szCs w:val="28"/>
        </w:rPr>
        <w:t>Общие критерии оценки конкурсных заданий</w:t>
      </w:r>
    </w:p>
    <w:p w:rsidR="0045302D" w:rsidRPr="0045302D" w:rsidRDefault="0045302D" w:rsidP="0045302D">
      <w:pPr>
        <w:spacing w:line="360" w:lineRule="auto"/>
        <w:ind w:firstLine="709"/>
        <w:jc w:val="both"/>
        <w:rPr>
          <w:sz w:val="28"/>
          <w:szCs w:val="28"/>
        </w:rPr>
      </w:pPr>
      <w:r w:rsidRPr="0045302D">
        <w:rPr>
          <w:sz w:val="28"/>
          <w:szCs w:val="28"/>
        </w:rPr>
        <w:t>Олимпиада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теоретического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профессионального конкурсных заданий. Выполнение заданий оценивается по 100-балльной шкале.</w:t>
      </w:r>
      <w:r>
        <w:rPr>
          <w:sz w:val="28"/>
          <w:szCs w:val="28"/>
        </w:rPr>
        <w:t xml:space="preserve"> </w:t>
      </w:r>
    </w:p>
    <w:p w:rsidR="0045302D" w:rsidRPr="0045302D" w:rsidRDefault="0045302D" w:rsidP="0045302D">
      <w:pPr>
        <w:spacing w:line="360" w:lineRule="auto"/>
        <w:ind w:firstLine="709"/>
        <w:jc w:val="both"/>
        <w:rPr>
          <w:sz w:val="28"/>
          <w:szCs w:val="28"/>
        </w:rPr>
      </w:pPr>
      <w:r w:rsidRPr="0045302D">
        <w:rPr>
          <w:sz w:val="28"/>
          <w:szCs w:val="28"/>
        </w:rPr>
        <w:t xml:space="preserve">Итоговый результат выставляется жюри коллегиально. </w:t>
      </w:r>
    </w:p>
    <w:p w:rsidR="0045302D" w:rsidRDefault="0045302D" w:rsidP="0045302D">
      <w:pPr>
        <w:spacing w:line="360" w:lineRule="auto"/>
        <w:ind w:firstLine="709"/>
        <w:jc w:val="both"/>
        <w:rPr>
          <w:sz w:val="28"/>
          <w:szCs w:val="28"/>
        </w:rPr>
      </w:pPr>
      <w:r w:rsidRPr="0045302D">
        <w:rPr>
          <w:b/>
          <w:sz w:val="28"/>
          <w:szCs w:val="28"/>
        </w:rPr>
        <w:t>Профессиональное задание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(разработка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кода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программы)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оценивается по</w:t>
      </w:r>
      <w:r>
        <w:rPr>
          <w:sz w:val="28"/>
          <w:szCs w:val="28"/>
        </w:rPr>
        <w:t xml:space="preserve"> </w:t>
      </w:r>
      <w:r w:rsidR="00DE4DE7" w:rsidRPr="00DE4DE7">
        <w:rPr>
          <w:sz w:val="28"/>
          <w:szCs w:val="28"/>
        </w:rPr>
        <w:t>10</w:t>
      </w:r>
      <w:r w:rsidRPr="0045302D">
        <w:rPr>
          <w:sz w:val="28"/>
          <w:szCs w:val="28"/>
        </w:rPr>
        <w:t>0-балльной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шкале.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варьируется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5302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BE5C8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45302D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, учитывающие объективные и субъективные критерии</w:t>
      </w:r>
      <w:r w:rsidRPr="0045302D">
        <w:rPr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5302D" w:rsidTr="0045302D">
        <w:trPr>
          <w:trHeight w:val="1126"/>
        </w:trPr>
        <w:tc>
          <w:tcPr>
            <w:tcW w:w="9855" w:type="dxa"/>
            <w:gridSpan w:val="2"/>
            <w:vAlign w:val="center"/>
          </w:tcPr>
          <w:p w:rsidR="0045302D" w:rsidRDefault="0045302D" w:rsidP="004530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Критерии оценивания выполненного (частично выполненного) профессионального задания</w:t>
            </w:r>
          </w:p>
        </w:tc>
      </w:tr>
      <w:tr w:rsidR="0045302D" w:rsidTr="0045302D">
        <w:trPr>
          <w:trHeight w:val="703"/>
        </w:trPr>
        <w:tc>
          <w:tcPr>
            <w:tcW w:w="4927" w:type="dxa"/>
            <w:vAlign w:val="center"/>
          </w:tcPr>
          <w:p w:rsidR="0045302D" w:rsidRDefault="0045302D" w:rsidP="004530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Объективные</w:t>
            </w:r>
          </w:p>
        </w:tc>
        <w:tc>
          <w:tcPr>
            <w:tcW w:w="4928" w:type="dxa"/>
            <w:vAlign w:val="center"/>
          </w:tcPr>
          <w:p w:rsidR="0045302D" w:rsidRDefault="0045302D" w:rsidP="0045302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5302D">
              <w:rPr>
                <w:sz w:val="28"/>
                <w:szCs w:val="28"/>
              </w:rPr>
              <w:t>Субъективные</w:t>
            </w:r>
            <w:proofErr w:type="gramEnd"/>
            <w:r w:rsidRPr="0045302D">
              <w:rPr>
                <w:sz w:val="28"/>
                <w:szCs w:val="28"/>
              </w:rPr>
              <w:t xml:space="preserve"> (максимум 2 балла)</w:t>
            </w:r>
          </w:p>
        </w:tc>
      </w:tr>
      <w:tr w:rsidR="0045302D" w:rsidTr="00915A33">
        <w:tc>
          <w:tcPr>
            <w:tcW w:w="4927" w:type="dxa"/>
          </w:tcPr>
          <w:p w:rsidR="0045302D" w:rsidRPr="0045302D" w:rsidRDefault="0045302D" w:rsidP="00915A33">
            <w:pPr>
              <w:pStyle w:val="a5"/>
              <w:numPr>
                <w:ilvl w:val="0"/>
                <w:numId w:val="2"/>
              </w:numPr>
              <w:spacing w:line="360" w:lineRule="auto"/>
              <w:ind w:left="567" w:hanging="425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 xml:space="preserve">Грамотность построенной математической модели. </w:t>
            </w:r>
          </w:p>
          <w:p w:rsidR="0045302D" w:rsidRPr="0045302D" w:rsidRDefault="0045302D" w:rsidP="00915A33">
            <w:pPr>
              <w:pStyle w:val="a5"/>
              <w:numPr>
                <w:ilvl w:val="0"/>
                <w:numId w:val="2"/>
              </w:numPr>
              <w:spacing w:line="360" w:lineRule="auto"/>
              <w:ind w:left="567" w:hanging="425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 xml:space="preserve">Грамотность построения кода программы и его оптимальность. </w:t>
            </w:r>
          </w:p>
          <w:p w:rsidR="0045302D" w:rsidRPr="0045302D" w:rsidRDefault="0045302D" w:rsidP="00915A33">
            <w:pPr>
              <w:pStyle w:val="a5"/>
              <w:numPr>
                <w:ilvl w:val="0"/>
                <w:numId w:val="2"/>
              </w:numPr>
              <w:spacing w:line="360" w:lineRule="auto"/>
              <w:ind w:left="567" w:hanging="425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 xml:space="preserve">Вывод требуемых промежуточных результатов. </w:t>
            </w:r>
          </w:p>
          <w:p w:rsidR="0045302D" w:rsidRPr="0045302D" w:rsidRDefault="0045302D" w:rsidP="00915A33">
            <w:pPr>
              <w:pStyle w:val="a5"/>
              <w:numPr>
                <w:ilvl w:val="0"/>
                <w:numId w:val="2"/>
              </w:numPr>
              <w:spacing w:line="360" w:lineRule="auto"/>
              <w:ind w:left="567" w:hanging="425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 xml:space="preserve">Правильное решение поставленной задачи. </w:t>
            </w:r>
          </w:p>
          <w:p w:rsidR="0045302D" w:rsidRPr="0045302D" w:rsidRDefault="0045302D" w:rsidP="00915A33">
            <w:pPr>
              <w:pStyle w:val="a5"/>
              <w:numPr>
                <w:ilvl w:val="0"/>
                <w:numId w:val="2"/>
              </w:numPr>
              <w:spacing w:line="360" w:lineRule="auto"/>
              <w:ind w:left="567" w:hanging="425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Разработка интерфейса пользователя.</w:t>
            </w:r>
          </w:p>
        </w:tc>
        <w:tc>
          <w:tcPr>
            <w:tcW w:w="4928" w:type="dxa"/>
          </w:tcPr>
          <w:p w:rsidR="0045302D" w:rsidRPr="0045302D" w:rsidRDefault="0045302D" w:rsidP="00915A33">
            <w:pPr>
              <w:pStyle w:val="a5"/>
              <w:numPr>
                <w:ilvl w:val="0"/>
                <w:numId w:val="1"/>
              </w:numPr>
              <w:spacing w:line="360" w:lineRule="auto"/>
              <w:ind w:left="460" w:hanging="460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 xml:space="preserve">Удобство интерфейса пользователя. </w:t>
            </w:r>
          </w:p>
          <w:p w:rsidR="0045302D" w:rsidRPr="0045302D" w:rsidRDefault="0045302D" w:rsidP="00915A33">
            <w:pPr>
              <w:pStyle w:val="a5"/>
              <w:numPr>
                <w:ilvl w:val="0"/>
                <w:numId w:val="1"/>
              </w:numPr>
              <w:spacing w:line="360" w:lineRule="auto"/>
              <w:ind w:left="460" w:hanging="460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 xml:space="preserve">Лаконичность комментариев.  </w:t>
            </w:r>
          </w:p>
          <w:p w:rsidR="0045302D" w:rsidRPr="0045302D" w:rsidRDefault="0045302D" w:rsidP="00915A33">
            <w:pPr>
              <w:pStyle w:val="a5"/>
              <w:numPr>
                <w:ilvl w:val="0"/>
                <w:numId w:val="1"/>
              </w:numPr>
              <w:spacing w:line="360" w:lineRule="auto"/>
              <w:ind w:left="460" w:hanging="460"/>
              <w:rPr>
                <w:sz w:val="28"/>
                <w:szCs w:val="28"/>
              </w:rPr>
            </w:pPr>
            <w:r w:rsidRPr="0045302D">
              <w:rPr>
                <w:sz w:val="28"/>
                <w:szCs w:val="28"/>
              </w:rPr>
              <w:t>Легко читаемая структура кода программы, комментарии достаточно полно описывают логику работы программы.</w:t>
            </w:r>
          </w:p>
        </w:tc>
      </w:tr>
    </w:tbl>
    <w:p w:rsidR="0045302D" w:rsidRDefault="0045302D" w:rsidP="0045302D">
      <w:pPr>
        <w:spacing w:line="360" w:lineRule="auto"/>
        <w:jc w:val="both"/>
        <w:rPr>
          <w:sz w:val="28"/>
          <w:szCs w:val="28"/>
        </w:rPr>
      </w:pPr>
    </w:p>
    <w:p w:rsidR="003F1979" w:rsidRPr="003F1979" w:rsidRDefault="003F1979" w:rsidP="003F1979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3F1979">
        <w:rPr>
          <w:b/>
          <w:sz w:val="28"/>
          <w:szCs w:val="28"/>
        </w:rPr>
        <w:t>Бальная оценк</w:t>
      </w:r>
      <w:r>
        <w:rPr>
          <w:b/>
          <w:sz w:val="28"/>
          <w:szCs w:val="28"/>
        </w:rPr>
        <w:t>а</w:t>
      </w:r>
      <w:r w:rsidRPr="003F1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профессионального</w:t>
      </w:r>
      <w:r w:rsidRPr="003F1979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я</w:t>
      </w:r>
    </w:p>
    <w:p w:rsidR="003F1979" w:rsidRDefault="003F1979" w:rsidP="003F1979">
      <w:pPr>
        <w:spacing w:line="360" w:lineRule="auto"/>
        <w:jc w:val="both"/>
        <w:rPr>
          <w:sz w:val="28"/>
          <w:szCs w:val="28"/>
        </w:rPr>
      </w:pPr>
      <w:r w:rsidRPr="0001195F">
        <w:rPr>
          <w:sz w:val="28"/>
          <w:szCs w:val="28"/>
        </w:rPr>
        <w:t>Основные принципы оценивания</w:t>
      </w:r>
      <w:r>
        <w:rPr>
          <w:sz w:val="28"/>
          <w:szCs w:val="28"/>
        </w:rPr>
        <w:t xml:space="preserve"> профессиональных заданий</w:t>
      </w:r>
      <w:r w:rsidR="0002623C">
        <w:rPr>
          <w:sz w:val="28"/>
          <w:szCs w:val="28"/>
        </w:rPr>
        <w:t xml:space="preserve"> (по 20- и </w:t>
      </w:r>
      <w:r w:rsidR="0002623C" w:rsidRPr="004B7A45">
        <w:rPr>
          <w:sz w:val="28"/>
          <w:szCs w:val="28"/>
        </w:rPr>
        <w:t>3</w:t>
      </w:r>
      <w:r w:rsidR="0002623C">
        <w:rPr>
          <w:sz w:val="28"/>
          <w:szCs w:val="28"/>
        </w:rPr>
        <w:t>0-балльной шкале)</w:t>
      </w:r>
      <w:r w:rsidRPr="0001195F">
        <w:rPr>
          <w:sz w:val="28"/>
          <w:szCs w:val="28"/>
        </w:rPr>
        <w:t xml:space="preserve"> приведены в таблиц</w:t>
      </w:r>
      <w:r>
        <w:rPr>
          <w:sz w:val="28"/>
          <w:szCs w:val="28"/>
        </w:rPr>
        <w:t>е 1</w:t>
      </w:r>
      <w:r w:rsidRPr="0001195F">
        <w:rPr>
          <w:sz w:val="28"/>
          <w:szCs w:val="28"/>
        </w:rPr>
        <w:t>.</w:t>
      </w:r>
    </w:p>
    <w:p w:rsidR="003F1979" w:rsidRDefault="003F1979" w:rsidP="003F19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Критерии оценки задания профессионального этапа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086"/>
        <w:gridCol w:w="1074"/>
        <w:gridCol w:w="7729"/>
      </w:tblGrid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76D5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76D5">
              <w:rPr>
                <w:rFonts w:eastAsiaTheme="minorHAnsi"/>
                <w:b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7729" w:type="dxa"/>
            <w:vAlign w:val="center"/>
          </w:tcPr>
          <w:p w:rsidR="003F1979" w:rsidRPr="004376D5" w:rsidRDefault="003F1979" w:rsidP="00D05E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376D5">
              <w:rPr>
                <w:rFonts w:eastAsiaTheme="minorHAnsi"/>
                <w:b/>
                <w:sz w:val="28"/>
                <w:szCs w:val="28"/>
                <w:lang w:eastAsia="en-US"/>
              </w:rPr>
              <w:t>Правильность (ошибочность) решения</w:t>
            </w:r>
          </w:p>
        </w:tc>
      </w:tr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376D5">
              <w:rPr>
                <w:sz w:val="28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76D5">
              <w:rPr>
                <w:sz w:val="28"/>
                <w:szCs w:val="28"/>
              </w:rPr>
              <w:t>0</w:t>
            </w:r>
          </w:p>
        </w:tc>
        <w:tc>
          <w:tcPr>
            <w:tcW w:w="7729" w:type="dxa"/>
            <w:vAlign w:val="center"/>
          </w:tcPr>
          <w:p w:rsidR="003F1979" w:rsidRPr="00A87896" w:rsidRDefault="003F1979" w:rsidP="00D05E73">
            <w:pPr>
              <w:spacing w:line="23" w:lineRule="atLeast"/>
              <w:rPr>
                <w:sz w:val="28"/>
                <w:szCs w:val="28"/>
              </w:rPr>
            </w:pPr>
            <w:r w:rsidRPr="00A87896">
              <w:rPr>
                <w:rFonts w:eastAsiaTheme="minorHAnsi"/>
                <w:sz w:val="28"/>
                <w:szCs w:val="28"/>
                <w:lang w:eastAsia="en-US"/>
              </w:rPr>
              <w:t>Полное верное решение.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8789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Грамотное оформление кода (</w:t>
            </w:r>
            <w:r w:rsidRPr="00A87896">
              <w:rPr>
                <w:sz w:val="28"/>
                <w:szCs w:val="28"/>
              </w:rPr>
              <w:t>отступы,</w:t>
            </w:r>
            <w:r>
              <w:rPr>
                <w:sz w:val="28"/>
                <w:szCs w:val="28"/>
              </w:rPr>
              <w:t xml:space="preserve"> основные </w:t>
            </w:r>
            <w:r w:rsidRPr="00A87896">
              <w:rPr>
                <w:sz w:val="28"/>
                <w:szCs w:val="28"/>
              </w:rPr>
              <w:t xml:space="preserve"> комментарии …)</w:t>
            </w:r>
            <w:r>
              <w:rPr>
                <w:sz w:val="28"/>
                <w:szCs w:val="28"/>
              </w:rPr>
              <w:t>, оптимальное использование памяти</w:t>
            </w:r>
            <w:r w:rsidRPr="00A878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Алгоритм близок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оптимальному как по времени, так и по памяти.</w:t>
            </w:r>
          </w:p>
        </w:tc>
      </w:tr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7729" w:type="dxa"/>
            <w:vAlign w:val="center"/>
          </w:tcPr>
          <w:p w:rsidR="003F1979" w:rsidRPr="004376D5" w:rsidRDefault="003F1979" w:rsidP="00D05E73">
            <w:pPr>
              <w:autoSpaceDE w:val="0"/>
              <w:autoSpaceDN w:val="0"/>
              <w:adjustRightInd w:val="0"/>
              <w:spacing w:line="23" w:lineRule="atLeast"/>
              <w:rPr>
                <w:sz w:val="28"/>
                <w:szCs w:val="28"/>
              </w:rPr>
            </w:pP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Верное решение. Имеются небольшие недочеты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(читаемость кода, интерфейс пользователя…)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, в целом не влияющие на решение.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Алгоритм близок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оптимальному как по времени, так и по памяти.</w:t>
            </w:r>
          </w:p>
        </w:tc>
      </w:tr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7729" w:type="dxa"/>
            <w:vAlign w:val="center"/>
          </w:tcPr>
          <w:p w:rsidR="003F1979" w:rsidRPr="004376D5" w:rsidRDefault="003F1979" w:rsidP="00D05E73">
            <w:pPr>
              <w:autoSpaceDE w:val="0"/>
              <w:autoSpaceDN w:val="0"/>
              <w:adjustRightInd w:val="0"/>
              <w:spacing w:line="23" w:lineRule="atLeast"/>
              <w:rPr>
                <w:sz w:val="28"/>
                <w:szCs w:val="28"/>
              </w:rPr>
            </w:pP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Решение в целом верное. Однако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 оно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содержит ряд ошибок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(не верно считаны данные из файла, обращение не к той переменной,…)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 либо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недочетов (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не рассмотрен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 отдельны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ситуации)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которые можно убрать 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после небольших исправлений или дополнений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так что решение 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новится полностью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 правильным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Алгоритм близок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оптимальному как по времени, так и по памяти.</w:t>
            </w:r>
          </w:p>
        </w:tc>
      </w:tr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7729" w:type="dxa"/>
            <w:vAlign w:val="center"/>
          </w:tcPr>
          <w:p w:rsidR="003F1979" w:rsidRPr="004376D5" w:rsidRDefault="003F1979" w:rsidP="00D05E73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частично решена. Реализован ряд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требований к конечному результату (порядка  80%-90%) или </w:t>
            </w:r>
            <w:r>
              <w:rPr>
                <w:sz w:val="28"/>
                <w:szCs w:val="28"/>
              </w:rPr>
              <w:t xml:space="preserve">Алгоритм далек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оптимального по времени или по памяти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</w:tc>
        <w:tc>
          <w:tcPr>
            <w:tcW w:w="7729" w:type="dxa"/>
            <w:vAlign w:val="center"/>
          </w:tcPr>
          <w:p w:rsidR="003F1979" w:rsidRPr="004376D5" w:rsidRDefault="003F1979" w:rsidP="00D05E73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Задача частично решена (выполнено от 50%-80% требований). </w:t>
            </w:r>
            <w:bookmarkStart w:id="0" w:name="_GoBack"/>
            <w:r>
              <w:rPr>
                <w:rFonts w:eastAsiaTheme="minorHAnsi"/>
                <w:sz w:val="28"/>
                <w:szCs w:val="28"/>
                <w:lang w:eastAsia="en-US"/>
              </w:rPr>
              <w:t>Могут быть претензии к алгоритму, оформлению кода, выводу результатов</w:t>
            </w:r>
            <w:bookmarkEnd w:id="0"/>
            <w:r w:rsidRPr="004376D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4376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376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729" w:type="dxa"/>
            <w:vAlign w:val="center"/>
          </w:tcPr>
          <w:p w:rsidR="003F1979" w:rsidRPr="004376D5" w:rsidRDefault="003F1979" w:rsidP="00D05E73">
            <w:pPr>
              <w:autoSpaceDE w:val="0"/>
              <w:autoSpaceDN w:val="0"/>
              <w:adjustRightInd w:val="0"/>
              <w:spacing w:line="23" w:lineRule="atLeas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практически не решена (</w:t>
            </w:r>
            <w:r w:rsidRPr="00D624CF">
              <w:rPr>
                <w:rFonts w:eastAsiaTheme="minorHAnsi"/>
                <w:sz w:val="28"/>
                <w:szCs w:val="28"/>
                <w:lang w:eastAsia="en-US"/>
              </w:rPr>
              <w:t>&lt;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50%)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Алгоритм выполнения привел в основном к неверным результатам. Однако присутствует считывание данных (с клавиатуры или файла), наличие интерфейса пользователя (с выводом каких-то результатов), грамотное оформление кода, расчеты.</w:t>
            </w:r>
          </w:p>
        </w:tc>
      </w:tr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376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729" w:type="dxa"/>
            <w:vAlign w:val="center"/>
          </w:tcPr>
          <w:p w:rsidR="003F1979" w:rsidRDefault="003F1979" w:rsidP="00D05E73">
            <w:pPr>
              <w:autoSpaceDE w:val="0"/>
              <w:autoSpaceDN w:val="0"/>
              <w:adjustRightInd w:val="0"/>
              <w:spacing w:line="23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Задача полностью не решена (все ответы не верны)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Однако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присутствует считывание данных (с клавиатуры или файла), организация динамических переменных, наличие интерфейса пользователя (с выводом каких-то результатов), грамотное оформление кода, расчеты.</w:t>
            </w:r>
          </w:p>
        </w:tc>
      </w:tr>
      <w:tr w:rsidR="003F1979" w:rsidTr="00D05E73"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7729" w:type="dxa"/>
            <w:vAlign w:val="center"/>
          </w:tcPr>
          <w:p w:rsidR="003F1979" w:rsidRPr="004376D5" w:rsidRDefault="003F1979" w:rsidP="00D05E73">
            <w:pPr>
              <w:spacing w:line="23" w:lineRule="atLeast"/>
              <w:rPr>
                <w:sz w:val="28"/>
                <w:szCs w:val="28"/>
              </w:rPr>
            </w:pP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неверно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алгоритм решения не просматривается</w:t>
            </w:r>
            <w:r w:rsidRPr="004376D5">
              <w:rPr>
                <w:rFonts w:eastAsiaTheme="minorHAnsi"/>
                <w:sz w:val="28"/>
                <w:szCs w:val="28"/>
                <w:lang w:eastAsia="en-US"/>
              </w:rPr>
              <w:t xml:space="preserve">, продвижения отсутствуют.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Однако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считаны данные, есть мысли по организации памяти, интерфейса и расчетов.</w:t>
            </w:r>
          </w:p>
        </w:tc>
      </w:tr>
      <w:tr w:rsidR="003F1979" w:rsidTr="0002623C">
        <w:trPr>
          <w:trHeight w:val="435"/>
        </w:trPr>
        <w:tc>
          <w:tcPr>
            <w:tcW w:w="1086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3F1979" w:rsidRPr="004376D5" w:rsidRDefault="003F1979" w:rsidP="00D05E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4376D5">
              <w:rPr>
                <w:sz w:val="28"/>
                <w:szCs w:val="28"/>
              </w:rPr>
              <w:t>0</w:t>
            </w:r>
          </w:p>
        </w:tc>
        <w:tc>
          <w:tcPr>
            <w:tcW w:w="7729" w:type="dxa"/>
            <w:vAlign w:val="center"/>
          </w:tcPr>
          <w:p w:rsidR="003F1979" w:rsidRPr="004376D5" w:rsidRDefault="003F1979" w:rsidP="00D05E73">
            <w:pPr>
              <w:spacing w:line="23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4376D5">
              <w:rPr>
                <w:rFonts w:eastAsiaTheme="minorHAnsi"/>
                <w:sz w:val="28"/>
                <w:szCs w:val="28"/>
                <w:lang w:eastAsia="en-US"/>
              </w:rPr>
              <w:t>Решение отсутствует.</w:t>
            </w:r>
          </w:p>
        </w:tc>
      </w:tr>
    </w:tbl>
    <w:p w:rsidR="003F1979" w:rsidRDefault="003F1979" w:rsidP="003F1979">
      <w:pPr>
        <w:spacing w:line="360" w:lineRule="auto"/>
        <w:jc w:val="both"/>
        <w:rPr>
          <w:sz w:val="28"/>
          <w:szCs w:val="28"/>
        </w:rPr>
      </w:pPr>
    </w:p>
    <w:p w:rsidR="003F1979" w:rsidRDefault="003F1979" w:rsidP="003F19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работ жюри, кроме критериев оценки заданий, руководствуется следующими принципами:</w:t>
      </w:r>
    </w:p>
    <w:p w:rsidR="003F1979" w:rsidRPr="006C6F74" w:rsidRDefault="003F1979" w:rsidP="003F1979">
      <w:pPr>
        <w:pStyle w:val="a5"/>
        <w:numPr>
          <w:ilvl w:val="0"/>
          <w:numId w:val="5"/>
        </w:numPr>
        <w:spacing w:after="200" w:line="36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C6F74">
        <w:rPr>
          <w:sz w:val="28"/>
          <w:szCs w:val="28"/>
        </w:rPr>
        <w:t xml:space="preserve">Недопустимо снятие баллов за то, что решение слишком длинное, или за то, что решение отличается от приведенного в методических разработках или от других решений, известных жюри. При проверке работы </w:t>
      </w:r>
      <w:r>
        <w:rPr>
          <w:sz w:val="28"/>
          <w:szCs w:val="28"/>
        </w:rPr>
        <w:t>учитывается</w:t>
      </w:r>
      <w:r w:rsidRPr="006C6F74">
        <w:rPr>
          <w:sz w:val="28"/>
          <w:szCs w:val="28"/>
        </w:rPr>
        <w:t xml:space="preserve"> только логика рассуждений участника</w:t>
      </w:r>
      <w:r>
        <w:rPr>
          <w:sz w:val="28"/>
          <w:szCs w:val="28"/>
        </w:rPr>
        <w:t>,</w:t>
      </w:r>
      <w:r w:rsidRPr="006C6F74">
        <w:rPr>
          <w:sz w:val="28"/>
          <w:szCs w:val="28"/>
        </w:rPr>
        <w:t xml:space="preserve"> степень ее правильности и полноты</w:t>
      </w:r>
      <w:r>
        <w:rPr>
          <w:sz w:val="28"/>
          <w:szCs w:val="28"/>
        </w:rPr>
        <w:t>, а также требования и предупреждения в постановке задачи</w:t>
      </w:r>
      <w:r w:rsidRPr="006C6F74">
        <w:rPr>
          <w:sz w:val="28"/>
          <w:szCs w:val="28"/>
        </w:rPr>
        <w:t>.</w:t>
      </w:r>
    </w:p>
    <w:p w:rsidR="003F1979" w:rsidRPr="00AF5C35" w:rsidRDefault="003F1979" w:rsidP="003F1979">
      <w:pPr>
        <w:pStyle w:val="a5"/>
        <w:numPr>
          <w:ilvl w:val="0"/>
          <w:numId w:val="5"/>
        </w:numPr>
        <w:spacing w:after="200" w:line="36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C35">
        <w:rPr>
          <w:sz w:val="28"/>
          <w:szCs w:val="28"/>
        </w:rPr>
        <w:t>Баллы не выставляются «за старание Участника», в том числе за запись большого по объему кода, не содержащего продвижений в решении задачи.</w:t>
      </w:r>
    </w:p>
    <w:p w:rsidR="00AE7127" w:rsidRDefault="00AE7127" w:rsidP="003F1979">
      <w:pPr>
        <w:spacing w:line="204" w:lineRule="auto"/>
        <w:contextualSpacing/>
        <w:jc w:val="both"/>
      </w:pPr>
    </w:p>
    <w:sectPr w:rsidR="00AE7127" w:rsidSect="004530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863"/>
    <w:multiLevelType w:val="hybridMultilevel"/>
    <w:tmpl w:val="9F4E1C4E"/>
    <w:lvl w:ilvl="0" w:tplc="7E724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5537E"/>
    <w:multiLevelType w:val="hybridMultilevel"/>
    <w:tmpl w:val="BD34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77C7"/>
    <w:multiLevelType w:val="hybridMultilevel"/>
    <w:tmpl w:val="DA4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D2739"/>
    <w:multiLevelType w:val="hybridMultilevel"/>
    <w:tmpl w:val="02A01D96"/>
    <w:lvl w:ilvl="0" w:tplc="C0CABA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D41BB0"/>
    <w:multiLevelType w:val="hybridMultilevel"/>
    <w:tmpl w:val="9F4E1C4E"/>
    <w:lvl w:ilvl="0" w:tplc="7E724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1"/>
    <w:rsid w:val="0002623C"/>
    <w:rsid w:val="00033208"/>
    <w:rsid w:val="00060119"/>
    <w:rsid w:val="00075B6E"/>
    <w:rsid w:val="000F7451"/>
    <w:rsid w:val="001062D4"/>
    <w:rsid w:val="00122CF6"/>
    <w:rsid w:val="00123145"/>
    <w:rsid w:val="0013487E"/>
    <w:rsid w:val="00181003"/>
    <w:rsid w:val="00190606"/>
    <w:rsid w:val="001939D6"/>
    <w:rsid w:val="001C5784"/>
    <w:rsid w:val="00233251"/>
    <w:rsid w:val="002403F2"/>
    <w:rsid w:val="002A7E88"/>
    <w:rsid w:val="002F09B3"/>
    <w:rsid w:val="003048C8"/>
    <w:rsid w:val="00316755"/>
    <w:rsid w:val="00325E3A"/>
    <w:rsid w:val="00341709"/>
    <w:rsid w:val="00366A58"/>
    <w:rsid w:val="003757A5"/>
    <w:rsid w:val="003826D2"/>
    <w:rsid w:val="003D14B2"/>
    <w:rsid w:val="003F1979"/>
    <w:rsid w:val="0040351F"/>
    <w:rsid w:val="00421AB5"/>
    <w:rsid w:val="00431135"/>
    <w:rsid w:val="0045302D"/>
    <w:rsid w:val="004558A7"/>
    <w:rsid w:val="00456331"/>
    <w:rsid w:val="00476271"/>
    <w:rsid w:val="00496FF9"/>
    <w:rsid w:val="004B0BC7"/>
    <w:rsid w:val="004B4C94"/>
    <w:rsid w:val="004D5C1E"/>
    <w:rsid w:val="0052333E"/>
    <w:rsid w:val="00546E6E"/>
    <w:rsid w:val="005758CE"/>
    <w:rsid w:val="005B1D39"/>
    <w:rsid w:val="005C14D0"/>
    <w:rsid w:val="005C4413"/>
    <w:rsid w:val="005D3BF7"/>
    <w:rsid w:val="005E63F1"/>
    <w:rsid w:val="00601E8D"/>
    <w:rsid w:val="006156F8"/>
    <w:rsid w:val="006208D7"/>
    <w:rsid w:val="0062335A"/>
    <w:rsid w:val="00654D80"/>
    <w:rsid w:val="00657937"/>
    <w:rsid w:val="00672517"/>
    <w:rsid w:val="006A23FC"/>
    <w:rsid w:val="006A61E6"/>
    <w:rsid w:val="006B6AF5"/>
    <w:rsid w:val="0071050F"/>
    <w:rsid w:val="00717803"/>
    <w:rsid w:val="00750A60"/>
    <w:rsid w:val="0076154B"/>
    <w:rsid w:val="00795157"/>
    <w:rsid w:val="007B4EB5"/>
    <w:rsid w:val="007E1520"/>
    <w:rsid w:val="007F45FA"/>
    <w:rsid w:val="007F7A48"/>
    <w:rsid w:val="00817F2E"/>
    <w:rsid w:val="00834E84"/>
    <w:rsid w:val="008524E0"/>
    <w:rsid w:val="008767F8"/>
    <w:rsid w:val="00886A22"/>
    <w:rsid w:val="008B2BAA"/>
    <w:rsid w:val="008C188B"/>
    <w:rsid w:val="008D19D6"/>
    <w:rsid w:val="008E2211"/>
    <w:rsid w:val="008F0D65"/>
    <w:rsid w:val="008F6068"/>
    <w:rsid w:val="009117FF"/>
    <w:rsid w:val="00915A33"/>
    <w:rsid w:val="0094486C"/>
    <w:rsid w:val="00992EAD"/>
    <w:rsid w:val="009B0B9F"/>
    <w:rsid w:val="00A07E27"/>
    <w:rsid w:val="00A229E1"/>
    <w:rsid w:val="00A3421F"/>
    <w:rsid w:val="00A766A5"/>
    <w:rsid w:val="00A92FDB"/>
    <w:rsid w:val="00AA1C1C"/>
    <w:rsid w:val="00AB4907"/>
    <w:rsid w:val="00AE395E"/>
    <w:rsid w:val="00AE7127"/>
    <w:rsid w:val="00AF28AC"/>
    <w:rsid w:val="00B2763E"/>
    <w:rsid w:val="00B430BC"/>
    <w:rsid w:val="00B53AE3"/>
    <w:rsid w:val="00B85328"/>
    <w:rsid w:val="00B872B2"/>
    <w:rsid w:val="00B93425"/>
    <w:rsid w:val="00BB09E5"/>
    <w:rsid w:val="00BB49BF"/>
    <w:rsid w:val="00BC0A11"/>
    <w:rsid w:val="00BD2BAF"/>
    <w:rsid w:val="00BE5C8A"/>
    <w:rsid w:val="00C5481F"/>
    <w:rsid w:val="00C54CE0"/>
    <w:rsid w:val="00C743BA"/>
    <w:rsid w:val="00C85811"/>
    <w:rsid w:val="00C870D9"/>
    <w:rsid w:val="00CC12B4"/>
    <w:rsid w:val="00CC24F3"/>
    <w:rsid w:val="00CC4CFD"/>
    <w:rsid w:val="00CD4850"/>
    <w:rsid w:val="00D019EC"/>
    <w:rsid w:val="00D0495E"/>
    <w:rsid w:val="00D2270C"/>
    <w:rsid w:val="00D30F36"/>
    <w:rsid w:val="00D31D7E"/>
    <w:rsid w:val="00D3495C"/>
    <w:rsid w:val="00D71372"/>
    <w:rsid w:val="00D76FF8"/>
    <w:rsid w:val="00DC28DF"/>
    <w:rsid w:val="00DC2908"/>
    <w:rsid w:val="00DE4DE7"/>
    <w:rsid w:val="00DF23B2"/>
    <w:rsid w:val="00E4268D"/>
    <w:rsid w:val="00E629D5"/>
    <w:rsid w:val="00E6737E"/>
    <w:rsid w:val="00E93C13"/>
    <w:rsid w:val="00EA0922"/>
    <w:rsid w:val="00EB0A2F"/>
    <w:rsid w:val="00ED0E0A"/>
    <w:rsid w:val="00ED237D"/>
    <w:rsid w:val="00EF2108"/>
    <w:rsid w:val="00F0140B"/>
    <w:rsid w:val="00F24260"/>
    <w:rsid w:val="00F2593C"/>
    <w:rsid w:val="00F43C03"/>
    <w:rsid w:val="00F56AC8"/>
    <w:rsid w:val="00F83CD3"/>
    <w:rsid w:val="00F83E83"/>
    <w:rsid w:val="00FB3DC7"/>
    <w:rsid w:val="00FD6643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907"/>
    <w:rPr>
      <w:color w:val="0000FF"/>
      <w:u w:val="single"/>
    </w:rPr>
  </w:style>
  <w:style w:type="table" w:styleId="a4">
    <w:name w:val="Table Grid"/>
    <w:basedOn w:val="a1"/>
    <w:uiPriority w:val="59"/>
    <w:rsid w:val="0061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907"/>
    <w:rPr>
      <w:color w:val="0000FF"/>
      <w:u w:val="single"/>
    </w:rPr>
  </w:style>
  <w:style w:type="table" w:styleId="a4">
    <w:name w:val="Table Grid"/>
    <w:basedOn w:val="a1"/>
    <w:uiPriority w:val="59"/>
    <w:rsid w:val="0061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MoBIL GROUP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Сергей</cp:lastModifiedBy>
  <cp:revision>15</cp:revision>
  <cp:lastPrinted>2015-03-25T11:26:00Z</cp:lastPrinted>
  <dcterms:created xsi:type="dcterms:W3CDTF">2015-03-26T07:38:00Z</dcterms:created>
  <dcterms:modified xsi:type="dcterms:W3CDTF">2021-03-11T10:43:00Z</dcterms:modified>
</cp:coreProperties>
</file>